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E7" w:rsidRDefault="00B8723C">
      <w:pPr>
        <w:pStyle w:val="20"/>
        <w:framePr w:w="9086" w:h="1348" w:hRule="exact" w:wrap="none" w:vAnchor="page" w:hAnchor="page" w:x="1465" w:y="4352"/>
        <w:shd w:val="clear" w:color="auto" w:fill="auto"/>
        <w:ind w:left="60"/>
      </w:pPr>
      <w:r>
        <w:t>ПРИНЯТО</w:t>
      </w:r>
    </w:p>
    <w:p w:rsidR="003208E7" w:rsidRDefault="00B8723C">
      <w:pPr>
        <w:pStyle w:val="20"/>
        <w:framePr w:w="9086" w:h="1348" w:hRule="exact" w:wrap="none" w:vAnchor="page" w:hAnchor="page" w:x="1465" w:y="4352"/>
        <w:shd w:val="clear" w:color="auto" w:fill="auto"/>
        <w:ind w:left="60" w:right="240"/>
      </w:pPr>
      <w:r>
        <w:t>на педагогическом совете</w:t>
      </w:r>
      <w:r>
        <w:br/>
        <w:t>МБОУ ДО ЦДТ города Кузнецка</w:t>
      </w:r>
      <w:r>
        <w:br/>
        <w:t>Протокол № 1 от 03.09.2018г.</w:t>
      </w:r>
    </w:p>
    <w:p w:rsidR="003208E7" w:rsidRDefault="00B8723C">
      <w:pPr>
        <w:pStyle w:val="1"/>
        <w:framePr w:w="9086" w:h="2570" w:hRule="exact" w:wrap="none" w:vAnchor="page" w:hAnchor="page" w:x="1465" w:y="9918"/>
        <w:shd w:val="clear" w:color="auto" w:fill="auto"/>
        <w:spacing w:before="0" w:after="257" w:line="250" w:lineRule="exact"/>
        <w:ind w:left="220"/>
      </w:pPr>
      <w:r>
        <w:t>ПОЛОЖЕНИЕ</w:t>
      </w:r>
    </w:p>
    <w:p w:rsidR="003208E7" w:rsidRDefault="00B8723C">
      <w:pPr>
        <w:pStyle w:val="1"/>
        <w:framePr w:w="9086" w:h="2570" w:hRule="exact" w:wrap="none" w:vAnchor="page" w:hAnchor="page" w:x="1465" w:y="9918"/>
        <w:shd w:val="clear" w:color="auto" w:fill="auto"/>
        <w:spacing w:before="0" w:after="0" w:line="322" w:lineRule="exact"/>
        <w:ind w:left="60" w:right="240" w:firstLine="500"/>
        <w:jc w:val="left"/>
      </w:pPr>
      <w:r>
        <w:t xml:space="preserve">о порядке возникновения, приостановления и прекращения образовательных отношений между Муниципальным бюджетным учреждением дополнительного образования </w:t>
      </w:r>
      <w:r>
        <w:t>центром детского творчества города Кузнецка и обучающимися и (или) родителями (законными представителями) несовершеннолетних обучающихся</w:t>
      </w:r>
    </w:p>
    <w:p w:rsidR="003208E7" w:rsidRDefault="00B8723C">
      <w:pPr>
        <w:pStyle w:val="a6"/>
        <w:framePr w:w="1584" w:h="1299" w:hRule="exact" w:wrap="none" w:vAnchor="page" w:hAnchor="page" w:x="8319" w:y="4747"/>
        <w:shd w:val="clear" w:color="auto" w:fill="auto"/>
        <w:spacing w:after="308" w:line="260" w:lineRule="exact"/>
        <w:ind w:left="60"/>
      </w:pPr>
      <w:r>
        <w:t>ЦДТ города</w:t>
      </w:r>
    </w:p>
    <w:p w:rsidR="003208E7" w:rsidRDefault="00B8723C">
      <w:pPr>
        <w:pStyle w:val="a6"/>
        <w:framePr w:w="1584" w:h="1299" w:hRule="exact" w:wrap="none" w:vAnchor="page" w:hAnchor="page" w:x="8319" w:y="4747"/>
        <w:shd w:val="clear" w:color="auto" w:fill="auto"/>
        <w:spacing w:after="0" w:line="322" w:lineRule="exact"/>
        <w:ind w:left="60" w:right="100"/>
      </w:pPr>
      <w:r>
        <w:t>Кузьмичева</w:t>
      </w:r>
    </w:p>
    <w:p w:rsidR="003208E7" w:rsidRDefault="00B8723C">
      <w:pPr>
        <w:pStyle w:val="a6"/>
        <w:framePr w:w="1584" w:h="1299" w:hRule="exact" w:wrap="none" w:vAnchor="page" w:hAnchor="page" w:x="8319" w:y="4747"/>
        <w:shd w:val="clear" w:color="auto" w:fill="auto"/>
        <w:spacing w:after="0" w:line="322" w:lineRule="exact"/>
        <w:ind w:left="139" w:right="100"/>
      </w:pPr>
      <w:r>
        <w:t>.09.2018 г.</w:t>
      </w:r>
    </w:p>
    <w:p w:rsidR="003208E7" w:rsidRDefault="003208E7">
      <w:pPr>
        <w:rPr>
          <w:sz w:val="2"/>
          <w:szCs w:val="2"/>
        </w:rPr>
        <w:sectPr w:rsidR="003208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 w:rsidRPr="003208E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6.85pt;margin-top:217.45pt;width:126.25pt;height:109.9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p w:rsidR="00F31C35" w:rsidRPr="00F31C35" w:rsidRDefault="00F31C35" w:rsidP="00F31C35">
      <w:pPr>
        <w:pStyle w:val="11"/>
        <w:framePr w:w="10388" w:h="13941" w:hRule="exact" w:wrap="none" w:vAnchor="page" w:hAnchor="page" w:x="782" w:y="1227"/>
        <w:numPr>
          <w:ilvl w:val="0"/>
          <w:numId w:val="1"/>
        </w:numPr>
        <w:shd w:val="clear" w:color="auto" w:fill="auto"/>
        <w:tabs>
          <w:tab w:val="left" w:pos="291"/>
        </w:tabs>
        <w:spacing w:after="0" w:line="250" w:lineRule="exact"/>
        <w:ind w:left="20"/>
        <w:rPr>
          <w:b w:val="0"/>
          <w:sz w:val="28"/>
          <w:szCs w:val="28"/>
        </w:rPr>
      </w:pPr>
      <w:bookmarkStart w:id="0" w:name="bookmark0"/>
      <w:r w:rsidRPr="00F31C35">
        <w:rPr>
          <w:b w:val="0"/>
          <w:color w:val="000000"/>
          <w:sz w:val="28"/>
          <w:szCs w:val="28"/>
        </w:rPr>
        <w:lastRenderedPageBreak/>
        <w:t>Общие положения</w:t>
      </w:r>
      <w:bookmarkEnd w:id="0"/>
    </w:p>
    <w:p w:rsidR="00F31C35" w:rsidRPr="00F31C35" w:rsidRDefault="00F31C35" w:rsidP="00F31C35">
      <w:pPr>
        <w:pStyle w:val="1"/>
        <w:framePr w:w="10388" w:h="13941" w:hRule="exact" w:wrap="none" w:vAnchor="page" w:hAnchor="page" w:x="782" w:y="1227"/>
        <w:numPr>
          <w:ilvl w:val="1"/>
          <w:numId w:val="1"/>
        </w:numPr>
        <w:shd w:val="clear" w:color="auto" w:fill="auto"/>
        <w:tabs>
          <w:tab w:val="left" w:pos="548"/>
        </w:tabs>
        <w:spacing w:before="0" w:after="296" w:line="365" w:lineRule="exact"/>
        <w:ind w:left="20" w:right="20"/>
        <w:jc w:val="both"/>
        <w:rPr>
          <w:b w:val="0"/>
          <w:sz w:val="28"/>
          <w:szCs w:val="28"/>
        </w:rPr>
      </w:pPr>
      <w:proofErr w:type="gramStart"/>
      <w:r w:rsidRPr="00F31C35">
        <w:rPr>
          <w:b w:val="0"/>
          <w:sz w:val="28"/>
          <w:szCs w:val="28"/>
        </w:rPr>
        <w:t>Настоящий Порядок оформления возникновения, приостановления и прекращения образовательных отношений между Муниципальным бюджетным учреждением дополнительного образования центром детского творчества города Кузнецка и обучающимися и (или) родителями (законными представителями) несовершеннолетних обучающихся (далее - Порядок) регулирует условия возникновения, приостановления и прекращения образовательных отношений между Муниципальным бюджетным учреждением дополнительного образования центром детского творчества города Кузнецка (далее - ЦЦТ) и обучающимися и (или) родителями (законными представителями) несовершеннолетних</w:t>
      </w:r>
      <w:proofErr w:type="gramEnd"/>
      <w:r w:rsidRPr="00F31C35">
        <w:rPr>
          <w:b w:val="0"/>
          <w:sz w:val="28"/>
          <w:szCs w:val="28"/>
        </w:rPr>
        <w:t xml:space="preserve"> обучающихся.</w:t>
      </w:r>
    </w:p>
    <w:p w:rsidR="00F31C35" w:rsidRPr="00F31C35" w:rsidRDefault="00F31C35" w:rsidP="00F31C35">
      <w:pPr>
        <w:pStyle w:val="1"/>
        <w:framePr w:w="10388" w:h="13941" w:hRule="exact" w:wrap="none" w:vAnchor="page" w:hAnchor="page" w:x="782" w:y="1227"/>
        <w:numPr>
          <w:ilvl w:val="1"/>
          <w:numId w:val="1"/>
        </w:numPr>
        <w:shd w:val="clear" w:color="auto" w:fill="auto"/>
        <w:tabs>
          <w:tab w:val="left" w:pos="548"/>
        </w:tabs>
        <w:spacing w:before="0" w:after="300" w:line="370" w:lineRule="exact"/>
        <w:ind w:left="20" w:right="20"/>
        <w:jc w:val="both"/>
        <w:rPr>
          <w:b w:val="0"/>
          <w:sz w:val="28"/>
          <w:szCs w:val="28"/>
        </w:rPr>
      </w:pPr>
      <w:proofErr w:type="gramStart"/>
      <w:r w:rsidRPr="00F31C35">
        <w:rPr>
          <w:b w:val="0"/>
          <w:sz w:val="28"/>
          <w:szCs w:val="28"/>
        </w:rPr>
        <w:t>Отношения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дополнительных общеобразовательных программ (образовательные отношения)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F31C35" w:rsidRPr="00F31C35" w:rsidRDefault="00F31C35" w:rsidP="00F31C35">
      <w:pPr>
        <w:pStyle w:val="1"/>
        <w:framePr w:w="10388" w:h="13941" w:hRule="exact" w:wrap="none" w:vAnchor="page" w:hAnchor="page" w:x="782" w:y="1227"/>
        <w:numPr>
          <w:ilvl w:val="1"/>
          <w:numId w:val="1"/>
        </w:numPr>
        <w:shd w:val="clear" w:color="auto" w:fill="auto"/>
        <w:tabs>
          <w:tab w:val="left" w:pos="548"/>
        </w:tabs>
        <w:spacing w:before="0" w:after="180" w:line="370" w:lineRule="exact"/>
        <w:ind w:left="20" w:right="440"/>
        <w:jc w:val="left"/>
        <w:rPr>
          <w:b w:val="0"/>
          <w:sz w:val="28"/>
          <w:szCs w:val="28"/>
        </w:rPr>
      </w:pPr>
      <w:r w:rsidRPr="00F31C35">
        <w:rPr>
          <w:b w:val="0"/>
          <w:sz w:val="28"/>
          <w:szCs w:val="28"/>
        </w:rPr>
        <w:t>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F31C35" w:rsidRPr="00F31C35" w:rsidRDefault="00F31C35" w:rsidP="00F31C35">
      <w:pPr>
        <w:pStyle w:val="1"/>
        <w:framePr w:w="10388" w:h="13941" w:hRule="exact" w:wrap="none" w:vAnchor="page" w:hAnchor="page" w:x="782" w:y="1227"/>
        <w:shd w:val="clear" w:color="auto" w:fill="auto"/>
        <w:spacing w:before="0" w:after="296" w:line="370" w:lineRule="exact"/>
        <w:ind w:left="20" w:right="20"/>
        <w:jc w:val="both"/>
        <w:rPr>
          <w:b w:val="0"/>
          <w:sz w:val="28"/>
          <w:szCs w:val="28"/>
        </w:rPr>
      </w:pPr>
      <w:r w:rsidRPr="00F31C35">
        <w:rPr>
          <w:b w:val="0"/>
          <w:sz w:val="28"/>
          <w:szCs w:val="28"/>
        </w:rPr>
        <w:t xml:space="preserve">14. Настоящее Положение о Порядке разработано в соответствии с Федеральным законом от 29.12.2012 №273-Ф3 «Об образовании в Российской Федерации», Порядком организации и осуществления образовательной деятельности по дополнительным </w:t>
      </w:r>
      <w:proofErr w:type="spellStart"/>
      <w:r w:rsidRPr="00F31C35">
        <w:rPr>
          <w:b w:val="0"/>
          <w:sz w:val="28"/>
          <w:szCs w:val="28"/>
        </w:rPr>
        <w:t>общеразвивающим</w:t>
      </w:r>
      <w:proofErr w:type="spellEnd"/>
      <w:r w:rsidRPr="00F31C35">
        <w:rPr>
          <w:b w:val="0"/>
          <w:sz w:val="28"/>
          <w:szCs w:val="28"/>
        </w:rPr>
        <w:t xml:space="preserve"> программам, утвержденный приказом </w:t>
      </w:r>
      <w:proofErr w:type="spellStart"/>
      <w:r w:rsidRPr="00F31C35">
        <w:rPr>
          <w:b w:val="0"/>
          <w:sz w:val="28"/>
          <w:szCs w:val="28"/>
        </w:rPr>
        <w:t>Минобрнауки</w:t>
      </w:r>
      <w:proofErr w:type="spellEnd"/>
      <w:r w:rsidRPr="00F31C35">
        <w:rPr>
          <w:b w:val="0"/>
          <w:sz w:val="28"/>
          <w:szCs w:val="28"/>
        </w:rPr>
        <w:t xml:space="preserve"> России от 29.08.2013 г. № 1008, Уставом ЦДТ.</w:t>
      </w:r>
    </w:p>
    <w:p w:rsidR="00F31C35" w:rsidRPr="00F31C35" w:rsidRDefault="00F31C35" w:rsidP="00F31C35">
      <w:pPr>
        <w:pStyle w:val="1"/>
        <w:framePr w:w="10388" w:h="13941" w:hRule="exact" w:wrap="none" w:vAnchor="page" w:hAnchor="page" w:x="782" w:y="1227"/>
        <w:shd w:val="clear" w:color="auto" w:fill="auto"/>
        <w:spacing w:before="0" w:after="304" w:line="374" w:lineRule="exact"/>
        <w:ind w:left="20" w:right="20"/>
        <w:rPr>
          <w:b w:val="0"/>
          <w:sz w:val="28"/>
          <w:szCs w:val="28"/>
        </w:rPr>
      </w:pPr>
      <w:r w:rsidRPr="00F31C35">
        <w:rPr>
          <w:b w:val="0"/>
          <w:sz w:val="28"/>
          <w:szCs w:val="28"/>
        </w:rPr>
        <w:t>1.5. Настоящее Положение о Порядке вступает в силу с момента его \утверждения ЦДТ и действует бессрочно, до замены его новым Положением.</w:t>
      </w:r>
    </w:p>
    <w:p w:rsidR="00F31C35" w:rsidRPr="00F31C35" w:rsidRDefault="00F31C35" w:rsidP="00F31C35">
      <w:pPr>
        <w:pStyle w:val="11"/>
        <w:framePr w:w="10388" w:h="13941" w:hRule="exact" w:wrap="none" w:vAnchor="page" w:hAnchor="page" w:x="782" w:y="1227"/>
        <w:numPr>
          <w:ilvl w:val="0"/>
          <w:numId w:val="1"/>
        </w:numPr>
        <w:shd w:val="clear" w:color="auto" w:fill="auto"/>
        <w:tabs>
          <w:tab w:val="left" w:pos="291"/>
        </w:tabs>
        <w:spacing w:after="0" w:line="370" w:lineRule="exact"/>
        <w:ind w:left="20" w:right="440"/>
        <w:jc w:val="left"/>
      </w:pPr>
      <w:bookmarkStart w:id="1" w:name="bookmark1"/>
      <w:r w:rsidRPr="00F31C35">
        <w:rPr>
          <w:b w:val="0"/>
          <w:color w:val="000000"/>
          <w:sz w:val="28"/>
          <w:szCs w:val="28"/>
        </w:rPr>
        <w:t>Возникновение образовательных отношений между ЦДТ и обучающимися и (или) родителями (законными представителями) несовершеннолетних обучающихся.</w:t>
      </w:r>
      <w:bookmarkEnd w:id="1"/>
    </w:p>
    <w:p w:rsidR="00F31C35" w:rsidRDefault="00F31C35" w:rsidP="00F31C35">
      <w:pPr>
        <w:pStyle w:val="11"/>
        <w:framePr w:w="10388" w:h="13941" w:hRule="exact" w:wrap="none" w:vAnchor="page" w:hAnchor="page" w:x="782" w:y="1227"/>
        <w:shd w:val="clear" w:color="auto" w:fill="auto"/>
        <w:tabs>
          <w:tab w:val="left" w:pos="291"/>
        </w:tabs>
        <w:spacing w:after="0" w:line="370" w:lineRule="exact"/>
        <w:ind w:right="440"/>
        <w:jc w:val="left"/>
      </w:pPr>
    </w:p>
    <w:p w:rsidR="003208E7" w:rsidRDefault="003208E7">
      <w:pPr>
        <w:rPr>
          <w:sz w:val="2"/>
          <w:szCs w:val="2"/>
        </w:rPr>
      </w:pPr>
    </w:p>
    <w:sectPr w:rsidR="003208E7" w:rsidSect="003208E7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23C" w:rsidRDefault="00B8723C" w:rsidP="003208E7">
      <w:r>
        <w:separator/>
      </w:r>
    </w:p>
  </w:endnote>
  <w:endnote w:type="continuationSeparator" w:id="0">
    <w:p w:rsidR="00B8723C" w:rsidRDefault="00B8723C" w:rsidP="00320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23C" w:rsidRDefault="00B8723C"/>
  </w:footnote>
  <w:footnote w:type="continuationSeparator" w:id="0">
    <w:p w:rsidR="00B8723C" w:rsidRDefault="00B872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782A"/>
    <w:multiLevelType w:val="multilevel"/>
    <w:tmpl w:val="4E1CE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208E7"/>
    <w:rsid w:val="003208E7"/>
    <w:rsid w:val="00A16F93"/>
    <w:rsid w:val="00B8723C"/>
    <w:rsid w:val="00F3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8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8E7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320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320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5">
    <w:name w:val="Подпись к картинке_"/>
    <w:basedOn w:val="a0"/>
    <w:link w:val="a6"/>
    <w:rsid w:val="00320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20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">
    <w:name w:val="Основной текст (3)"/>
    <w:basedOn w:val="3"/>
    <w:rsid w:val="003208E7"/>
    <w:rPr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link w:val="2"/>
    <w:rsid w:val="003208E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1">
    <w:name w:val="Основной текст1"/>
    <w:basedOn w:val="a"/>
    <w:link w:val="a4"/>
    <w:rsid w:val="003208E7"/>
    <w:pPr>
      <w:shd w:val="clear" w:color="auto" w:fill="FFFFFF"/>
      <w:spacing w:before="3360" w:after="42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a6">
    <w:name w:val="Подпись к картинке"/>
    <w:basedOn w:val="a"/>
    <w:link w:val="a5"/>
    <w:rsid w:val="003208E7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rsid w:val="003208E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0">
    <w:name w:val="Заголовок №1_"/>
    <w:basedOn w:val="a0"/>
    <w:link w:val="11"/>
    <w:rsid w:val="00F31C35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F31C35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2018-09-05T11:37:00Z</dcterms:created>
  <dcterms:modified xsi:type="dcterms:W3CDTF">2018-09-05T11:51:00Z</dcterms:modified>
</cp:coreProperties>
</file>